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16"/>
        <w:tblW w:w="1008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B50DC3" w:rsidTr="00B50DC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DC3" w:rsidRPr="00B50DC3" w:rsidRDefault="00B50DC3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proofErr w:type="spellStart"/>
            <w:r w:rsidRPr="00B50DC3">
              <w:rPr>
                <w:color w:val="0000FF"/>
                <w:sz w:val="24"/>
                <w:szCs w:val="24"/>
              </w:rPr>
              <w:t>Шенше</w:t>
            </w:r>
            <w:proofErr w:type="spellEnd"/>
            <w:r w:rsidRPr="00B50DC3">
              <w:rPr>
                <w:color w:val="0000FF"/>
                <w:sz w:val="24"/>
                <w:szCs w:val="24"/>
              </w:rPr>
              <w:t xml:space="preserve"> ял </w:t>
            </w:r>
            <w:proofErr w:type="spellStart"/>
            <w:r w:rsidRPr="00B50DC3">
              <w:rPr>
                <w:color w:val="0000FF"/>
                <w:sz w:val="24"/>
                <w:szCs w:val="24"/>
              </w:rPr>
              <w:t>кундем</w:t>
            </w:r>
            <w:proofErr w:type="spellEnd"/>
            <w:r w:rsidRPr="00B50DC3">
              <w:rPr>
                <w:color w:val="0000FF"/>
                <w:sz w:val="24"/>
                <w:szCs w:val="24"/>
              </w:rPr>
              <w:t>»</w:t>
            </w:r>
          </w:p>
          <w:p w:rsidR="00B50DC3" w:rsidRPr="00B50DC3" w:rsidRDefault="00B50DC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Bidi"/>
                <w:color w:val="0000FF"/>
                <w:sz w:val="24"/>
                <w:szCs w:val="24"/>
                <w:lang w:eastAsia="ar-SA"/>
              </w:rPr>
            </w:pPr>
            <w:r w:rsidRPr="00B50DC3">
              <w:rPr>
                <w:color w:val="0000FF"/>
                <w:sz w:val="24"/>
                <w:szCs w:val="24"/>
              </w:rPr>
              <w:t xml:space="preserve">муниципальный </w:t>
            </w:r>
            <w:proofErr w:type="spellStart"/>
            <w:r w:rsidRPr="00B50DC3">
              <w:rPr>
                <w:color w:val="0000FF"/>
                <w:sz w:val="24"/>
                <w:szCs w:val="24"/>
              </w:rPr>
              <w:t>образованийын</w:t>
            </w:r>
            <w:proofErr w:type="spellEnd"/>
          </w:p>
          <w:p w:rsidR="00B50DC3" w:rsidRPr="00B50DC3" w:rsidRDefault="00B50DC3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 w:rsidRPr="00B50DC3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50DC3">
              <w:rPr>
                <w:color w:val="0000FF"/>
                <w:sz w:val="24"/>
                <w:szCs w:val="24"/>
              </w:rPr>
              <w:t>депутатше</w:t>
            </w:r>
            <w:proofErr w:type="spellEnd"/>
            <w:r w:rsidRPr="00B50DC3">
              <w:rPr>
                <w:color w:val="0000FF"/>
                <w:sz w:val="24"/>
                <w:szCs w:val="24"/>
              </w:rPr>
              <w:t xml:space="preserve">- </w:t>
            </w:r>
            <w:proofErr w:type="spellStart"/>
            <w:r w:rsidRPr="00B50DC3">
              <w:rPr>
                <w:color w:val="0000FF"/>
                <w:sz w:val="24"/>
                <w:szCs w:val="24"/>
              </w:rPr>
              <w:t>влакын</w:t>
            </w:r>
            <w:proofErr w:type="spellEnd"/>
            <w:r w:rsidRPr="00B50DC3">
              <w:rPr>
                <w:color w:val="0000FF"/>
                <w:sz w:val="24"/>
                <w:szCs w:val="24"/>
              </w:rPr>
              <w:t xml:space="preserve">  </w:t>
            </w:r>
            <w:proofErr w:type="spellStart"/>
            <w:r w:rsidRPr="00B50DC3">
              <w:rPr>
                <w:color w:val="0000FF"/>
                <w:sz w:val="24"/>
                <w:szCs w:val="24"/>
              </w:rPr>
              <w:t>Погынжо</w:t>
            </w:r>
            <w:proofErr w:type="spellEnd"/>
          </w:p>
          <w:p w:rsidR="00B50DC3" w:rsidRPr="00B50DC3" w:rsidRDefault="00B50DC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DC3" w:rsidRPr="00B50DC3" w:rsidRDefault="00B50DC3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  <w:r w:rsidRPr="00B50DC3">
              <w:rPr>
                <w:noProof/>
                <w:sz w:val="24"/>
                <w:szCs w:val="24"/>
              </w:rPr>
              <w:drawing>
                <wp:inline distT="0" distB="0" distL="0" distR="0">
                  <wp:extent cx="600075" cy="571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DC3" w:rsidRPr="00B50DC3" w:rsidRDefault="00B50DC3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 w:rsidRPr="00B50DC3">
              <w:rPr>
                <w:color w:val="0000FF"/>
                <w:sz w:val="24"/>
                <w:szCs w:val="24"/>
              </w:rPr>
              <w:t>Собрание депутатов</w:t>
            </w:r>
          </w:p>
          <w:p w:rsidR="00B50DC3" w:rsidRPr="00B50DC3" w:rsidRDefault="00B50DC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Bidi"/>
                <w:color w:val="0000FF"/>
                <w:sz w:val="24"/>
                <w:szCs w:val="24"/>
                <w:lang w:eastAsia="ar-SA"/>
              </w:rPr>
            </w:pPr>
            <w:r w:rsidRPr="00B50DC3">
              <w:rPr>
                <w:color w:val="0000FF"/>
                <w:sz w:val="24"/>
                <w:szCs w:val="24"/>
              </w:rPr>
              <w:t>муниципального образования</w:t>
            </w:r>
          </w:p>
          <w:p w:rsidR="00B50DC3" w:rsidRPr="00B50DC3" w:rsidRDefault="00B50DC3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 w:rsidRPr="00B50DC3">
              <w:rPr>
                <w:color w:val="0000FF"/>
                <w:sz w:val="24"/>
                <w:szCs w:val="24"/>
              </w:rPr>
              <w:t xml:space="preserve">«Шиньшинское сельское </w:t>
            </w:r>
          </w:p>
          <w:p w:rsidR="00B50DC3" w:rsidRPr="00B50DC3" w:rsidRDefault="00B50DC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  <w:r w:rsidRPr="00B50DC3">
              <w:rPr>
                <w:color w:val="0000FF"/>
                <w:sz w:val="24"/>
                <w:szCs w:val="24"/>
              </w:rPr>
              <w:t>поселение»</w:t>
            </w:r>
          </w:p>
        </w:tc>
      </w:tr>
      <w:tr w:rsidR="00B50DC3" w:rsidTr="0093176D">
        <w:trPr>
          <w:trHeight w:val="1101"/>
        </w:trPr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B50DC3" w:rsidRPr="00B50DC3" w:rsidRDefault="00B50DC3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 w:rsidRPr="00B50DC3">
              <w:rPr>
                <w:color w:val="0000FF"/>
                <w:sz w:val="24"/>
                <w:szCs w:val="24"/>
              </w:rPr>
              <w:t xml:space="preserve">425 154 </w:t>
            </w:r>
            <w:proofErr w:type="spellStart"/>
            <w:r w:rsidRPr="00B50DC3">
              <w:rPr>
                <w:color w:val="0000FF"/>
                <w:sz w:val="24"/>
                <w:szCs w:val="24"/>
              </w:rPr>
              <w:t>Морко</w:t>
            </w:r>
            <w:proofErr w:type="spellEnd"/>
            <w:r w:rsidRPr="00B50DC3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50DC3">
              <w:rPr>
                <w:color w:val="0000FF"/>
                <w:sz w:val="24"/>
                <w:szCs w:val="24"/>
              </w:rPr>
              <w:t>район.Шенше</w:t>
            </w:r>
            <w:proofErr w:type="spellEnd"/>
            <w:r w:rsidRPr="00B50DC3">
              <w:rPr>
                <w:color w:val="0000FF"/>
                <w:sz w:val="24"/>
                <w:szCs w:val="24"/>
              </w:rPr>
              <w:t xml:space="preserve"> ял, Петров  </w:t>
            </w:r>
            <w:proofErr w:type="spellStart"/>
            <w:r w:rsidRPr="00B50DC3">
              <w:rPr>
                <w:color w:val="0000FF"/>
                <w:sz w:val="24"/>
                <w:szCs w:val="24"/>
              </w:rPr>
              <w:t>урем</w:t>
            </w:r>
            <w:proofErr w:type="spellEnd"/>
            <w:r w:rsidRPr="00B50DC3">
              <w:rPr>
                <w:color w:val="0000FF"/>
                <w:sz w:val="24"/>
                <w:szCs w:val="24"/>
              </w:rPr>
              <w:t>, 1в</w:t>
            </w:r>
          </w:p>
          <w:p w:rsidR="00B50DC3" w:rsidRPr="00B50DC3" w:rsidRDefault="00B50DC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  <w:proofErr w:type="spellStart"/>
            <w:r w:rsidRPr="00B50DC3">
              <w:rPr>
                <w:color w:val="0000FF"/>
                <w:sz w:val="24"/>
                <w:szCs w:val="24"/>
              </w:rPr>
              <w:t>Телефон-влак</w:t>
            </w:r>
            <w:proofErr w:type="spellEnd"/>
            <w:r w:rsidRPr="00B50DC3">
              <w:rPr>
                <w:color w:val="0000FF"/>
                <w:sz w:val="24"/>
                <w:szCs w:val="24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B50DC3" w:rsidRPr="00B50DC3" w:rsidRDefault="00B50DC3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B50DC3" w:rsidRPr="00B50DC3" w:rsidRDefault="00B50DC3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 w:rsidRPr="00B50DC3">
              <w:rPr>
                <w:color w:val="0000FF"/>
                <w:sz w:val="24"/>
                <w:szCs w:val="24"/>
              </w:rPr>
              <w:t xml:space="preserve">425 154, </w:t>
            </w:r>
            <w:proofErr w:type="spellStart"/>
            <w:r w:rsidRPr="00B50DC3">
              <w:rPr>
                <w:color w:val="0000FF"/>
                <w:sz w:val="24"/>
                <w:szCs w:val="24"/>
              </w:rPr>
              <w:t>Моркинский</w:t>
            </w:r>
            <w:proofErr w:type="spellEnd"/>
            <w:r w:rsidRPr="00B50DC3">
              <w:rPr>
                <w:color w:val="0000FF"/>
                <w:sz w:val="24"/>
                <w:szCs w:val="24"/>
              </w:rPr>
              <w:t xml:space="preserve"> район,</w:t>
            </w:r>
          </w:p>
          <w:p w:rsidR="00B50DC3" w:rsidRPr="00B50DC3" w:rsidRDefault="00B50DC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color w:val="0000FF"/>
                <w:sz w:val="24"/>
                <w:szCs w:val="24"/>
              </w:rPr>
            </w:pPr>
            <w:r w:rsidRPr="00B50DC3">
              <w:rPr>
                <w:color w:val="0000FF"/>
                <w:sz w:val="24"/>
                <w:szCs w:val="24"/>
              </w:rPr>
              <w:t xml:space="preserve">село </w:t>
            </w:r>
            <w:proofErr w:type="spellStart"/>
            <w:r w:rsidRPr="00B50DC3">
              <w:rPr>
                <w:color w:val="0000FF"/>
                <w:sz w:val="24"/>
                <w:szCs w:val="24"/>
              </w:rPr>
              <w:t>Шиньша</w:t>
            </w:r>
            <w:proofErr w:type="spellEnd"/>
            <w:r w:rsidRPr="00B50DC3">
              <w:rPr>
                <w:color w:val="0000FF"/>
                <w:sz w:val="24"/>
                <w:szCs w:val="24"/>
              </w:rPr>
              <w:t>, ул.Петрова, 1в</w:t>
            </w:r>
          </w:p>
          <w:p w:rsidR="00B50DC3" w:rsidRPr="00B50DC3" w:rsidRDefault="00B50DC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  <w:r w:rsidRPr="00B50DC3">
              <w:rPr>
                <w:color w:val="0000FF"/>
                <w:sz w:val="24"/>
                <w:szCs w:val="24"/>
              </w:rPr>
              <w:t>Телефоны: 9-61-97</w:t>
            </w:r>
          </w:p>
        </w:tc>
      </w:tr>
    </w:tbl>
    <w:p w:rsidR="004421FD" w:rsidRDefault="004421FD" w:rsidP="004421FD">
      <w:pPr>
        <w:pStyle w:val="2"/>
        <w:spacing w:before="0" w:beforeAutospacing="0" w:after="0" w:afterAutospacing="0"/>
        <w:rPr>
          <w:sz w:val="26"/>
          <w:szCs w:val="26"/>
        </w:rPr>
      </w:pPr>
    </w:p>
    <w:p w:rsidR="004421FD" w:rsidRDefault="004421FD" w:rsidP="004421FD">
      <w:pPr>
        <w:pStyle w:val="2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4421FD" w:rsidRDefault="00B50DC3" w:rsidP="004421FD">
      <w:pPr>
        <w:pStyle w:val="2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№</w:t>
      </w:r>
      <w:r w:rsidR="004421FD">
        <w:rPr>
          <w:sz w:val="26"/>
          <w:szCs w:val="26"/>
        </w:rPr>
        <w:t xml:space="preserve"> </w:t>
      </w:r>
      <w:r w:rsidR="0093176D">
        <w:rPr>
          <w:sz w:val="26"/>
          <w:szCs w:val="26"/>
        </w:rPr>
        <w:t>57</w:t>
      </w:r>
      <w:r w:rsidR="004421FD">
        <w:rPr>
          <w:sz w:val="26"/>
          <w:szCs w:val="26"/>
        </w:rPr>
        <w:t xml:space="preserve">                                                                            </w:t>
      </w:r>
      <w:r w:rsidR="0093176D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от  08 апреля </w:t>
      </w:r>
      <w:r w:rsidR="004421FD">
        <w:rPr>
          <w:sz w:val="26"/>
          <w:szCs w:val="26"/>
        </w:rPr>
        <w:t>2016</w:t>
      </w:r>
      <w:r>
        <w:rPr>
          <w:sz w:val="26"/>
          <w:szCs w:val="26"/>
        </w:rPr>
        <w:t xml:space="preserve">года </w:t>
      </w:r>
      <w:r w:rsidR="004421FD">
        <w:rPr>
          <w:sz w:val="26"/>
          <w:szCs w:val="26"/>
        </w:rPr>
        <w:t xml:space="preserve"> </w:t>
      </w:r>
    </w:p>
    <w:p w:rsidR="004421FD" w:rsidRDefault="004421FD" w:rsidP="004421FD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4421FD" w:rsidRDefault="004421FD" w:rsidP="004421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Собрания депутатов муниципального образования</w:t>
      </w:r>
    </w:p>
    <w:p w:rsidR="004421FD" w:rsidRDefault="004421FD" w:rsidP="004421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«Шиньшинское сельское поселение»</w:t>
      </w:r>
    </w:p>
    <w:p w:rsidR="004421FD" w:rsidRDefault="004421FD" w:rsidP="004421FD">
      <w:pPr>
        <w:pStyle w:val="ConsPlusNormal"/>
        <w:jc w:val="center"/>
        <w:rPr>
          <w:b/>
          <w:bCs/>
        </w:rPr>
      </w:pPr>
    </w:p>
    <w:p w:rsidR="004421FD" w:rsidRDefault="004421FD" w:rsidP="004421FD">
      <w:pPr>
        <w:rPr>
          <w:sz w:val="26"/>
          <w:szCs w:val="26"/>
        </w:rPr>
      </w:pPr>
    </w:p>
    <w:p w:rsidR="004421FD" w:rsidRDefault="004421FD" w:rsidP="004421FD">
      <w:pPr>
        <w:ind w:right="-81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Об утверждении порядка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 xml:space="preserve">рассмотрения на комиссии по контролю за  достоверностью предоставляемых депутатами Собрания депутатов муниципального образования «Шиньшинское сельское  поселение»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и урегулированию конфликта интересов</w:t>
      </w:r>
      <w:r>
        <w:rPr>
          <w:color w:val="000000"/>
          <w:sz w:val="28"/>
          <w:szCs w:val="28"/>
          <w:shd w:val="clear" w:color="auto" w:fill="FFFFFF"/>
        </w:rPr>
        <w:t xml:space="preserve">  заявлений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4421FD" w:rsidRDefault="004421FD" w:rsidP="004421FD">
      <w:pPr>
        <w:ind w:right="-427"/>
        <w:jc w:val="center"/>
        <w:rPr>
          <w:b/>
          <w:sz w:val="25"/>
          <w:szCs w:val="25"/>
        </w:rPr>
      </w:pPr>
    </w:p>
    <w:p w:rsidR="004421FD" w:rsidRDefault="004421FD" w:rsidP="004421FD">
      <w:pPr>
        <w:tabs>
          <w:tab w:val="left" w:pos="1080"/>
        </w:tabs>
        <w:ind w:right="-427" w:firstLine="720"/>
        <w:jc w:val="both"/>
        <w:rPr>
          <w:color w:val="000000"/>
          <w:sz w:val="28"/>
          <w:szCs w:val="28"/>
        </w:rPr>
      </w:pPr>
    </w:p>
    <w:p w:rsidR="004421FD" w:rsidRDefault="004421FD" w:rsidP="004421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>
        <w:rPr>
          <w:bCs/>
          <w:color w:val="000000"/>
          <w:sz w:val="28"/>
          <w:szCs w:val="28"/>
        </w:rPr>
        <w:t xml:space="preserve">с </w:t>
      </w:r>
      <w:r>
        <w:rPr>
          <w:sz w:val="28"/>
          <w:szCs w:val="28"/>
        </w:rPr>
        <w:t xml:space="preserve">ч. 4 ст.12.1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 273-ФЗ «О противодействии коррупции» Собрание депутатов муниципального образования «Шиньшинское сельское поселение» РЕШАЕТ:</w:t>
      </w:r>
    </w:p>
    <w:p w:rsidR="004421FD" w:rsidRDefault="004421FD" w:rsidP="004421FD">
      <w:pPr>
        <w:tabs>
          <w:tab w:val="left" w:pos="1080"/>
        </w:tabs>
        <w:ind w:right="-427" w:firstLine="720"/>
        <w:jc w:val="both"/>
        <w:rPr>
          <w:color w:val="000000"/>
          <w:sz w:val="28"/>
          <w:szCs w:val="28"/>
        </w:rPr>
      </w:pPr>
    </w:p>
    <w:p w:rsidR="004421FD" w:rsidRDefault="004421FD" w:rsidP="004421FD">
      <w:pPr>
        <w:tabs>
          <w:tab w:val="left" w:pos="1080"/>
        </w:tabs>
        <w:ind w:right="-8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прилагаемый порядок  </w:t>
      </w:r>
      <w:r>
        <w:rPr>
          <w:color w:val="000000"/>
          <w:sz w:val="28"/>
          <w:szCs w:val="28"/>
          <w:shd w:val="clear" w:color="auto" w:fill="FFFFFF"/>
        </w:rPr>
        <w:t xml:space="preserve">рассмотрения на комиссии по контролю за достоверностью предоставляемых депутатами Собрания депутатов муниципального образования «Шиньшинское сельское поселение»  сведений 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и урегулированию конфликта интересов</w:t>
      </w:r>
      <w:r>
        <w:rPr>
          <w:color w:val="000000"/>
          <w:sz w:val="28"/>
          <w:szCs w:val="28"/>
          <w:shd w:val="clear" w:color="auto" w:fill="FFFFFF"/>
        </w:rPr>
        <w:t xml:space="preserve">  заявлений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color w:val="000000"/>
          <w:sz w:val="28"/>
          <w:szCs w:val="28"/>
        </w:rPr>
        <w:t>.</w:t>
      </w:r>
    </w:p>
    <w:p w:rsidR="004421FD" w:rsidRDefault="004421FD" w:rsidP="004421FD">
      <w:pPr>
        <w:tabs>
          <w:tab w:val="left" w:pos="1080"/>
        </w:tabs>
        <w:ind w:right="-8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решение вступает в силу со дня его подписания. </w:t>
      </w:r>
    </w:p>
    <w:p w:rsidR="004421FD" w:rsidRDefault="004421FD" w:rsidP="004421FD">
      <w:pPr>
        <w:pStyle w:val="ConsPlusNormal"/>
        <w:tabs>
          <w:tab w:val="left" w:pos="1080"/>
        </w:tabs>
        <w:ind w:right="-81" w:firstLine="720"/>
        <w:jc w:val="both"/>
      </w:pPr>
      <w:r>
        <w:rPr>
          <w:color w:val="000000"/>
        </w:rPr>
        <w:t xml:space="preserve">3. </w:t>
      </w:r>
      <w:r>
        <w:t>Контроль за исполнением настоящего решения возложить на постоянную комиссию по законности и местному самоуправлению.</w:t>
      </w:r>
    </w:p>
    <w:p w:rsidR="004421FD" w:rsidRDefault="004421FD" w:rsidP="004421FD">
      <w:pPr>
        <w:ind w:right="-427" w:firstLine="708"/>
        <w:jc w:val="center"/>
      </w:pPr>
    </w:p>
    <w:p w:rsidR="004421FD" w:rsidRDefault="004421FD" w:rsidP="004421F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421FD" w:rsidRDefault="004421FD" w:rsidP="004421F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"Шиньшинское сельское поселение",</w:t>
      </w:r>
    </w:p>
    <w:p w:rsidR="004421FD" w:rsidRDefault="004421FD" w:rsidP="004421F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     Р.Николаева</w:t>
      </w:r>
    </w:p>
    <w:p w:rsidR="004421FD" w:rsidRDefault="004421FD" w:rsidP="004421FD">
      <w:pPr>
        <w:ind w:right="-5"/>
        <w:jc w:val="both"/>
        <w:rPr>
          <w:sz w:val="28"/>
          <w:szCs w:val="28"/>
        </w:rPr>
      </w:pPr>
    </w:p>
    <w:p w:rsidR="004421FD" w:rsidRPr="00B50DC3" w:rsidRDefault="00B50DC3" w:rsidP="00B50DC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4421FD">
        <w:rPr>
          <w:sz w:val="24"/>
          <w:szCs w:val="24"/>
        </w:rPr>
        <w:t xml:space="preserve">Приложение </w:t>
      </w:r>
    </w:p>
    <w:p w:rsidR="004421FD" w:rsidRDefault="004421FD" w:rsidP="004421FD">
      <w:pPr>
        <w:ind w:left="5103" w:right="-427"/>
        <w:jc w:val="center"/>
        <w:rPr>
          <w:sz w:val="24"/>
          <w:szCs w:val="24"/>
        </w:rPr>
      </w:pPr>
      <w:r>
        <w:rPr>
          <w:sz w:val="24"/>
          <w:szCs w:val="24"/>
        </w:rPr>
        <w:t>к решению Собрания депутатов</w:t>
      </w:r>
    </w:p>
    <w:p w:rsidR="004421FD" w:rsidRDefault="004421FD" w:rsidP="004421FD">
      <w:pPr>
        <w:ind w:left="5103" w:right="-42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4421FD" w:rsidRDefault="004421FD" w:rsidP="004421FD">
      <w:pPr>
        <w:ind w:left="5103" w:right="-427"/>
        <w:jc w:val="center"/>
        <w:rPr>
          <w:sz w:val="24"/>
          <w:szCs w:val="24"/>
        </w:rPr>
      </w:pPr>
      <w:r>
        <w:rPr>
          <w:sz w:val="24"/>
          <w:szCs w:val="24"/>
        </w:rPr>
        <w:t>«Шиньшинское сельское поселение»</w:t>
      </w:r>
    </w:p>
    <w:p w:rsidR="004421FD" w:rsidRDefault="00B50DC3" w:rsidP="004421FD">
      <w:pPr>
        <w:ind w:left="5103" w:right="-42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08 апреля </w:t>
      </w:r>
      <w:r w:rsidR="004421FD">
        <w:rPr>
          <w:sz w:val="24"/>
          <w:szCs w:val="24"/>
        </w:rPr>
        <w:t xml:space="preserve"> 2016 года №</w:t>
      </w:r>
      <w:r w:rsidR="0093176D">
        <w:rPr>
          <w:sz w:val="24"/>
          <w:szCs w:val="24"/>
        </w:rPr>
        <w:t>57</w:t>
      </w:r>
    </w:p>
    <w:p w:rsidR="004421FD" w:rsidRDefault="004421FD" w:rsidP="004421FD">
      <w:pPr>
        <w:ind w:right="-427"/>
        <w:jc w:val="center"/>
        <w:rPr>
          <w:b/>
          <w:sz w:val="28"/>
          <w:szCs w:val="28"/>
        </w:rPr>
      </w:pPr>
    </w:p>
    <w:p w:rsidR="004421FD" w:rsidRDefault="004421FD" w:rsidP="004421FD">
      <w:pPr>
        <w:ind w:right="-427"/>
        <w:jc w:val="center"/>
        <w:rPr>
          <w:b/>
          <w:sz w:val="28"/>
          <w:szCs w:val="28"/>
        </w:rPr>
      </w:pPr>
    </w:p>
    <w:p w:rsidR="004421FD" w:rsidRDefault="004421FD" w:rsidP="004421FD">
      <w:pPr>
        <w:ind w:right="-8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</w:t>
      </w:r>
      <w:r>
        <w:rPr>
          <w:color w:val="000000"/>
          <w:sz w:val="28"/>
          <w:szCs w:val="28"/>
          <w:shd w:val="clear" w:color="auto" w:fill="FFFFFF"/>
        </w:rPr>
        <w:t xml:space="preserve">рассмотрения комиссией по контролю за  достоверностью предоставляемых депутатами Собрания депутатов муниципального образования «Шиньшинское сельское  поселение» сведений 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и урегулированию конфликта интересов</w:t>
      </w:r>
      <w:r>
        <w:rPr>
          <w:color w:val="000000"/>
          <w:sz w:val="28"/>
          <w:szCs w:val="28"/>
          <w:shd w:val="clear" w:color="auto" w:fill="FFFFFF"/>
        </w:rPr>
        <w:t xml:space="preserve">  заявлений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4421FD" w:rsidRDefault="004421FD" w:rsidP="004421FD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</w:p>
    <w:p w:rsidR="004421FD" w:rsidRDefault="004421FD" w:rsidP="004421FD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Настоящий Порядок устанавливает порядок рассмотрения комиссией по контролю за достоверностью </w:t>
      </w:r>
      <w:r>
        <w:rPr>
          <w:color w:val="000000"/>
          <w:sz w:val="28"/>
          <w:szCs w:val="28"/>
          <w:shd w:val="clear" w:color="auto" w:fill="FFFFFF"/>
        </w:rPr>
        <w:t xml:space="preserve">предоставляемых депутатами Собрания депутатов муниципального образования «Шиньшинское сельское поселение» </w:t>
      </w:r>
      <w:r>
        <w:rPr>
          <w:color w:val="000000"/>
          <w:sz w:val="28"/>
          <w:szCs w:val="28"/>
        </w:rPr>
        <w:t xml:space="preserve">сведений 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и урегулированию конфликта интересов</w:t>
      </w:r>
      <w:r>
        <w:rPr>
          <w:color w:val="000000"/>
          <w:sz w:val="28"/>
          <w:szCs w:val="28"/>
          <w:shd w:val="clear" w:color="auto" w:fill="FFFFFF"/>
        </w:rPr>
        <w:t xml:space="preserve">  заявлений депутатов Собрания депутатов муниципального образования «Шиньшинское сельское поселение» (далее – депутаты) </w:t>
      </w:r>
      <w:r>
        <w:rPr>
          <w:color w:val="000000"/>
          <w:sz w:val="28"/>
          <w:szCs w:val="28"/>
        </w:rPr>
        <w:t>о невозможности по объективными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и приложенные к нему документы.</w:t>
      </w:r>
    </w:p>
    <w:p w:rsidR="004421FD" w:rsidRDefault="004421FD" w:rsidP="004421FD">
      <w:pPr>
        <w:pStyle w:val="ConsPlusNormal"/>
        <w:ind w:firstLine="540"/>
        <w:jc w:val="both"/>
      </w:pPr>
      <w:r>
        <w:t xml:space="preserve">2. В случае непредставления по объективным причинам депутатом сведений о доходах, расходах, об имуществе и обязательствах имущественного характера своих супруги (супруга) и несовершеннолетних детей данный факт подлежит рассмотрению на комиссии по контролю за достоверностью </w:t>
      </w:r>
      <w:r>
        <w:rPr>
          <w:color w:val="000000"/>
          <w:shd w:val="clear" w:color="auto" w:fill="FFFFFF"/>
        </w:rPr>
        <w:t xml:space="preserve">предоставляемых депутатами Собрания депутатов муниципального образования «Шиньшинское сельское  поселение» </w:t>
      </w:r>
      <w:r>
        <w:t>сведений</w:t>
      </w:r>
      <w:r>
        <w:rPr>
          <w:color w:val="000000"/>
        </w:rPr>
        <w:t xml:space="preserve"> о доходах, расходах, об имуществе и обязательствах имущественного характера </w:t>
      </w:r>
      <w:r>
        <w:t>и урегулированию конфликта интересов</w:t>
      </w:r>
      <w:r>
        <w:rPr>
          <w:color w:val="000000"/>
          <w:shd w:val="clear" w:color="auto" w:fill="FFFFFF"/>
        </w:rPr>
        <w:t xml:space="preserve">  заявлений </w:t>
      </w:r>
      <w:r>
        <w:rPr>
          <w:color w:val="000000"/>
        </w:rPr>
        <w:t xml:space="preserve">(далее – Комиссия) </w:t>
      </w:r>
    </w:p>
    <w:p w:rsidR="004421FD" w:rsidRDefault="004421FD" w:rsidP="004421FD">
      <w:pPr>
        <w:pStyle w:val="a3"/>
        <w:shd w:val="clear" w:color="auto" w:fill="FFFFFF"/>
        <w:spacing w:before="15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Заявление депутата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оформленное согласно приложения к настоящему Порядку и приложенные к нему документы регистрируются в журнале заявлений Комиссии. </w:t>
      </w:r>
    </w:p>
    <w:p w:rsidR="004421FD" w:rsidRDefault="004421FD" w:rsidP="004421FD">
      <w:pPr>
        <w:pStyle w:val="a3"/>
        <w:shd w:val="clear" w:color="auto" w:fill="FFFFFF"/>
        <w:spacing w:before="15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Заявление депутата в течение трех рабочих дней со дня поступления передается председателю Комиссии.</w:t>
      </w:r>
    </w:p>
    <w:p w:rsidR="004421FD" w:rsidRDefault="004421FD" w:rsidP="004421FD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 Председатель Комиссии в течение трех рабочих дней со дня поступления к нему заявления депутата, назначает заседание Комиссии.</w:t>
      </w:r>
    </w:p>
    <w:p w:rsidR="004421FD" w:rsidRDefault="004421FD" w:rsidP="004421FD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Комиссия рассматривает заявление депутата, поданное до 30 апреля года, следующего за отчетным финансовым годом.</w:t>
      </w:r>
    </w:p>
    <w:p w:rsidR="004421FD" w:rsidRDefault="004421FD" w:rsidP="004421FD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Заседание Комиссии по рассмотрению заявления депутата,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4421FD" w:rsidRDefault="004421FD" w:rsidP="004421FD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По итогам рассмотрения заявления депутата Комиссия принимает одно из следующих решений:</w:t>
      </w:r>
    </w:p>
    <w:p w:rsidR="004421FD" w:rsidRDefault="004421FD" w:rsidP="004421FD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421FD" w:rsidRDefault="004421FD" w:rsidP="004421FD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депутату принять меры по представлению указанных сведений;</w:t>
      </w:r>
    </w:p>
    <w:p w:rsidR="004421FD" w:rsidRDefault="004421FD" w:rsidP="004421FD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применить к депутату  конкретную меру ответственности, предусмотренную законодательством.</w:t>
      </w:r>
    </w:p>
    <w:p w:rsidR="004421FD" w:rsidRDefault="004421FD" w:rsidP="004421FD">
      <w:pPr>
        <w:ind w:left="5103" w:right="-427"/>
        <w:jc w:val="center"/>
        <w:rPr>
          <w:sz w:val="18"/>
          <w:szCs w:val="18"/>
        </w:rPr>
      </w:pPr>
    </w:p>
    <w:p w:rsidR="004421FD" w:rsidRDefault="004421FD" w:rsidP="004421FD">
      <w:pPr>
        <w:ind w:left="5103" w:right="-427"/>
        <w:jc w:val="center"/>
        <w:rPr>
          <w:sz w:val="18"/>
          <w:szCs w:val="18"/>
        </w:rPr>
      </w:pPr>
    </w:p>
    <w:p w:rsidR="004421FD" w:rsidRDefault="004421FD" w:rsidP="004421FD">
      <w:pPr>
        <w:ind w:left="5103" w:right="-427"/>
        <w:jc w:val="center"/>
        <w:rPr>
          <w:sz w:val="18"/>
          <w:szCs w:val="18"/>
        </w:rPr>
      </w:pPr>
    </w:p>
    <w:p w:rsidR="004421FD" w:rsidRDefault="004421FD" w:rsidP="004421FD">
      <w:pPr>
        <w:ind w:left="5103" w:right="-427"/>
        <w:jc w:val="center"/>
        <w:rPr>
          <w:sz w:val="18"/>
          <w:szCs w:val="18"/>
        </w:rPr>
      </w:pPr>
    </w:p>
    <w:p w:rsidR="004421FD" w:rsidRDefault="004421FD" w:rsidP="004421FD">
      <w:pPr>
        <w:ind w:left="5103" w:right="-427"/>
        <w:jc w:val="center"/>
        <w:rPr>
          <w:sz w:val="18"/>
          <w:szCs w:val="18"/>
        </w:rPr>
      </w:pPr>
    </w:p>
    <w:p w:rsidR="004421FD" w:rsidRDefault="004421FD" w:rsidP="004421FD">
      <w:pPr>
        <w:ind w:left="5103" w:right="-427"/>
        <w:jc w:val="center"/>
        <w:rPr>
          <w:sz w:val="18"/>
          <w:szCs w:val="18"/>
        </w:rPr>
      </w:pPr>
    </w:p>
    <w:p w:rsidR="004421FD" w:rsidRDefault="004421FD" w:rsidP="004421FD">
      <w:pPr>
        <w:ind w:left="5103" w:right="-427"/>
        <w:jc w:val="center"/>
        <w:rPr>
          <w:sz w:val="18"/>
          <w:szCs w:val="18"/>
        </w:rPr>
      </w:pPr>
    </w:p>
    <w:p w:rsidR="004421FD" w:rsidRDefault="004421FD" w:rsidP="004421FD">
      <w:pPr>
        <w:ind w:left="5103" w:right="-427"/>
        <w:jc w:val="center"/>
        <w:rPr>
          <w:sz w:val="18"/>
          <w:szCs w:val="18"/>
        </w:rPr>
      </w:pPr>
    </w:p>
    <w:p w:rsidR="004421FD" w:rsidRDefault="004421FD" w:rsidP="004421FD">
      <w:pPr>
        <w:ind w:left="5103" w:right="-427"/>
        <w:jc w:val="center"/>
        <w:rPr>
          <w:sz w:val="18"/>
          <w:szCs w:val="18"/>
        </w:rPr>
      </w:pPr>
    </w:p>
    <w:p w:rsidR="004421FD" w:rsidRDefault="004421FD" w:rsidP="004421FD">
      <w:pPr>
        <w:ind w:left="5103" w:right="-427"/>
        <w:jc w:val="center"/>
        <w:rPr>
          <w:sz w:val="18"/>
          <w:szCs w:val="18"/>
        </w:rPr>
      </w:pPr>
    </w:p>
    <w:p w:rsidR="004421FD" w:rsidRDefault="004421FD" w:rsidP="004421FD">
      <w:pPr>
        <w:ind w:left="5103" w:right="-427"/>
        <w:jc w:val="center"/>
        <w:rPr>
          <w:sz w:val="18"/>
          <w:szCs w:val="18"/>
        </w:rPr>
      </w:pPr>
    </w:p>
    <w:p w:rsidR="004421FD" w:rsidRDefault="004421FD" w:rsidP="004421FD">
      <w:pPr>
        <w:ind w:left="5103" w:right="-427"/>
        <w:jc w:val="center"/>
        <w:rPr>
          <w:sz w:val="18"/>
          <w:szCs w:val="18"/>
        </w:rPr>
      </w:pPr>
    </w:p>
    <w:p w:rsidR="004421FD" w:rsidRDefault="004421FD" w:rsidP="004421FD">
      <w:pPr>
        <w:ind w:left="5103" w:right="-427"/>
        <w:jc w:val="center"/>
        <w:rPr>
          <w:sz w:val="18"/>
          <w:szCs w:val="18"/>
        </w:rPr>
      </w:pPr>
    </w:p>
    <w:p w:rsidR="004421FD" w:rsidRDefault="004421FD" w:rsidP="004421FD">
      <w:pPr>
        <w:ind w:left="5103" w:right="-427"/>
        <w:jc w:val="center"/>
        <w:rPr>
          <w:sz w:val="18"/>
          <w:szCs w:val="18"/>
        </w:rPr>
      </w:pPr>
    </w:p>
    <w:p w:rsidR="004421FD" w:rsidRDefault="004421FD" w:rsidP="004421FD">
      <w:pPr>
        <w:ind w:left="5103" w:right="-427"/>
        <w:jc w:val="center"/>
        <w:rPr>
          <w:sz w:val="18"/>
          <w:szCs w:val="18"/>
        </w:rPr>
      </w:pPr>
    </w:p>
    <w:p w:rsidR="004421FD" w:rsidRDefault="004421FD" w:rsidP="004421FD">
      <w:pPr>
        <w:ind w:left="5103" w:right="-427"/>
        <w:jc w:val="center"/>
        <w:rPr>
          <w:sz w:val="18"/>
          <w:szCs w:val="18"/>
        </w:rPr>
      </w:pPr>
    </w:p>
    <w:p w:rsidR="004421FD" w:rsidRDefault="004421FD" w:rsidP="004421FD">
      <w:pPr>
        <w:ind w:left="5103" w:right="-427"/>
        <w:jc w:val="center"/>
        <w:rPr>
          <w:sz w:val="18"/>
          <w:szCs w:val="18"/>
        </w:rPr>
      </w:pPr>
    </w:p>
    <w:p w:rsidR="004421FD" w:rsidRDefault="004421FD" w:rsidP="004421FD">
      <w:pPr>
        <w:ind w:left="5103" w:right="-427"/>
        <w:jc w:val="center"/>
        <w:rPr>
          <w:sz w:val="18"/>
          <w:szCs w:val="18"/>
        </w:rPr>
      </w:pPr>
    </w:p>
    <w:p w:rsidR="004421FD" w:rsidRDefault="004421FD" w:rsidP="004421FD">
      <w:pPr>
        <w:ind w:left="5103" w:right="-427"/>
        <w:jc w:val="center"/>
        <w:rPr>
          <w:sz w:val="18"/>
          <w:szCs w:val="18"/>
        </w:rPr>
      </w:pPr>
    </w:p>
    <w:p w:rsidR="004421FD" w:rsidRDefault="004421FD" w:rsidP="004421FD">
      <w:pPr>
        <w:ind w:left="5103" w:right="-427"/>
        <w:jc w:val="center"/>
        <w:rPr>
          <w:sz w:val="18"/>
          <w:szCs w:val="18"/>
        </w:rPr>
      </w:pPr>
    </w:p>
    <w:p w:rsidR="004421FD" w:rsidRDefault="004421FD" w:rsidP="004421FD">
      <w:pPr>
        <w:ind w:left="5103" w:right="-427"/>
        <w:jc w:val="center"/>
        <w:rPr>
          <w:sz w:val="18"/>
          <w:szCs w:val="18"/>
        </w:rPr>
      </w:pPr>
    </w:p>
    <w:p w:rsidR="004421FD" w:rsidRDefault="004421FD" w:rsidP="004421FD">
      <w:pPr>
        <w:ind w:left="5103" w:right="-427"/>
        <w:jc w:val="center"/>
        <w:rPr>
          <w:sz w:val="18"/>
          <w:szCs w:val="18"/>
        </w:rPr>
      </w:pPr>
    </w:p>
    <w:p w:rsidR="004421FD" w:rsidRDefault="004421FD" w:rsidP="004421FD">
      <w:pPr>
        <w:ind w:left="5103" w:right="-427"/>
        <w:jc w:val="center"/>
        <w:rPr>
          <w:sz w:val="18"/>
          <w:szCs w:val="18"/>
        </w:rPr>
      </w:pPr>
    </w:p>
    <w:p w:rsidR="004421FD" w:rsidRDefault="004421FD" w:rsidP="004421FD">
      <w:pPr>
        <w:ind w:left="5103" w:right="-427"/>
        <w:jc w:val="center"/>
        <w:rPr>
          <w:sz w:val="18"/>
          <w:szCs w:val="18"/>
        </w:rPr>
      </w:pPr>
    </w:p>
    <w:p w:rsidR="004421FD" w:rsidRDefault="004421FD" w:rsidP="004421FD">
      <w:pPr>
        <w:ind w:left="5103" w:right="-427"/>
        <w:jc w:val="center"/>
        <w:rPr>
          <w:sz w:val="18"/>
          <w:szCs w:val="18"/>
        </w:rPr>
      </w:pPr>
    </w:p>
    <w:p w:rsidR="004421FD" w:rsidRDefault="004421FD" w:rsidP="004421FD">
      <w:pPr>
        <w:ind w:left="5103" w:right="-427"/>
        <w:jc w:val="center"/>
        <w:rPr>
          <w:sz w:val="18"/>
          <w:szCs w:val="18"/>
        </w:rPr>
      </w:pPr>
    </w:p>
    <w:p w:rsidR="004421FD" w:rsidRDefault="004421FD" w:rsidP="004421FD">
      <w:pPr>
        <w:ind w:left="5103" w:right="-427"/>
        <w:jc w:val="center"/>
        <w:rPr>
          <w:color w:val="000000"/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 к </w:t>
      </w:r>
      <w:r>
        <w:rPr>
          <w:color w:val="000000"/>
          <w:sz w:val="18"/>
          <w:szCs w:val="18"/>
        </w:rPr>
        <w:t xml:space="preserve">Порядку </w:t>
      </w:r>
      <w:r>
        <w:rPr>
          <w:color w:val="000000"/>
          <w:sz w:val="18"/>
          <w:szCs w:val="18"/>
          <w:shd w:val="clear" w:color="auto" w:fill="FFFFFF"/>
        </w:rPr>
        <w:t>рассмотрения комиссией по контролю за достоверностью предоставляемых депутатами Собрания депутатов муниципального образования «Шиньшинское сельское поселение» сведений о доходах, расходах, об имуществе и обязательствах имущественного характера и урегулированию конфликта интересов заявлений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color w:val="000000"/>
          <w:sz w:val="18"/>
          <w:szCs w:val="18"/>
        </w:rPr>
        <w:t>.</w:t>
      </w:r>
    </w:p>
    <w:p w:rsidR="004421FD" w:rsidRDefault="004421FD" w:rsidP="004421FD">
      <w:pPr>
        <w:ind w:right="-427"/>
        <w:jc w:val="center"/>
        <w:rPr>
          <w:b/>
          <w:sz w:val="28"/>
          <w:szCs w:val="28"/>
        </w:rPr>
      </w:pPr>
    </w:p>
    <w:p w:rsidR="004421FD" w:rsidRDefault="004421FD" w:rsidP="004421FD">
      <w:pPr>
        <w:jc w:val="right"/>
        <w:rPr>
          <w:sz w:val="28"/>
          <w:szCs w:val="28"/>
        </w:rPr>
      </w:pPr>
    </w:p>
    <w:p w:rsidR="004421FD" w:rsidRDefault="004421FD" w:rsidP="004421FD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u w:val="single"/>
        </w:rPr>
        <w:t xml:space="preserve">                                                       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421FD" w:rsidRDefault="004421FD" w:rsidP="004421F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</w:t>
      </w:r>
      <w:r>
        <w:t>(указывается наименование комиссии)</w:t>
      </w:r>
    </w:p>
    <w:p w:rsidR="004421FD" w:rsidRDefault="004421FD" w:rsidP="004421FD">
      <w:pPr>
        <w:rPr>
          <w:sz w:val="28"/>
          <w:szCs w:val="28"/>
        </w:rPr>
      </w:pPr>
    </w:p>
    <w:p w:rsidR="004421FD" w:rsidRDefault="004421FD" w:rsidP="004421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4421FD" w:rsidRDefault="004421FD" w:rsidP="004421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4421FD" w:rsidRDefault="004421FD" w:rsidP="004421FD">
      <w:pPr>
        <w:jc w:val="center"/>
        <w:rPr>
          <w:b/>
          <w:bCs/>
          <w:sz w:val="28"/>
          <w:szCs w:val="28"/>
        </w:rPr>
      </w:pPr>
    </w:p>
    <w:p w:rsidR="004421FD" w:rsidRDefault="004421FD" w:rsidP="004421FD">
      <w:pPr>
        <w:jc w:val="both"/>
      </w:pPr>
      <w:r>
        <w:rPr>
          <w:sz w:val="28"/>
          <w:szCs w:val="28"/>
        </w:rPr>
        <w:t xml:space="preserve">Я,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______</w:t>
      </w:r>
    </w:p>
    <w:p w:rsidR="004421FD" w:rsidRDefault="004421FD" w:rsidP="004421FD">
      <w:pPr>
        <w:jc w:val="center"/>
      </w:pPr>
      <w:r>
        <w:t>(фамилия, имя, отчество, дата рождения)</w:t>
      </w:r>
    </w:p>
    <w:p w:rsidR="004421FD" w:rsidRDefault="004421FD" w:rsidP="004421FD">
      <w:pPr>
        <w:jc w:val="center"/>
      </w:pPr>
    </w:p>
    <w:p w:rsidR="004421FD" w:rsidRDefault="004421FD" w:rsidP="004421FD">
      <w:pPr>
        <w:jc w:val="both"/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______</w:t>
      </w:r>
    </w:p>
    <w:p w:rsidR="004421FD" w:rsidRDefault="004421FD" w:rsidP="004421FD">
      <w:pPr>
        <w:jc w:val="center"/>
        <w:rPr>
          <w:sz w:val="28"/>
          <w:szCs w:val="28"/>
          <w:u w:val="single"/>
        </w:rPr>
      </w:pPr>
      <w:r>
        <w:t>(место работы и занимаемая должность)</w:t>
      </w:r>
    </w:p>
    <w:p w:rsidR="004421FD" w:rsidRDefault="004421FD" w:rsidP="004421F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______</w:t>
      </w:r>
    </w:p>
    <w:p w:rsidR="004421FD" w:rsidRDefault="004421FD" w:rsidP="004421FD">
      <w:pPr>
        <w:jc w:val="both"/>
      </w:pPr>
      <w:r>
        <w:rPr>
          <w:sz w:val="28"/>
          <w:szCs w:val="28"/>
        </w:rPr>
        <w:t>проживающий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по адресу: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______</w:t>
      </w:r>
    </w:p>
    <w:p w:rsidR="004421FD" w:rsidRDefault="004421FD" w:rsidP="004421FD">
      <w:pPr>
        <w:jc w:val="both"/>
        <w:rPr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(адрес места жительства и (или) регистрации)</w:t>
      </w:r>
    </w:p>
    <w:p w:rsidR="004421FD" w:rsidRDefault="004421FD" w:rsidP="004421F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421FD" w:rsidRDefault="004421FD" w:rsidP="004421F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сообщаю, что за отчетный период с 1 января 20 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 г. по 31 декабря 20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г. не имею возможности представить сведения о доходах, расходах, об имуществе и обязательствах имущественного характера в отношении: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________</w:t>
      </w:r>
      <w:r>
        <w:rPr>
          <w:sz w:val="28"/>
          <w:szCs w:val="28"/>
          <w:u w:val="single"/>
        </w:rPr>
        <w:tab/>
      </w:r>
    </w:p>
    <w:p w:rsidR="004421FD" w:rsidRDefault="004421FD" w:rsidP="004421FD">
      <w:pPr>
        <w:jc w:val="both"/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______</w:t>
      </w:r>
    </w:p>
    <w:p w:rsidR="004421FD" w:rsidRDefault="004421FD" w:rsidP="004421FD">
      <w:pPr>
        <w:jc w:val="center"/>
        <w:rPr>
          <w:sz w:val="28"/>
          <w:szCs w:val="28"/>
        </w:rPr>
      </w:pPr>
      <w:r>
        <w:t>(супруги (супруга), несовершеннолетнего ребенка)</w:t>
      </w:r>
    </w:p>
    <w:p w:rsidR="004421FD" w:rsidRDefault="004421FD" w:rsidP="004421FD">
      <w:pPr>
        <w:jc w:val="both"/>
      </w:pPr>
      <w:r>
        <w:rPr>
          <w:sz w:val="28"/>
          <w:szCs w:val="28"/>
        </w:rPr>
        <w:t xml:space="preserve">в связи с тем, что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       </w:t>
      </w:r>
    </w:p>
    <w:p w:rsidR="004421FD" w:rsidRDefault="004421FD" w:rsidP="004421FD">
      <w:pPr>
        <w:jc w:val="center"/>
        <w:rPr>
          <w:sz w:val="28"/>
          <w:szCs w:val="28"/>
          <w:u w:val="single"/>
        </w:rPr>
      </w:pPr>
      <w:r>
        <w:t>(объективные причины невозможности представить сведения)</w:t>
      </w:r>
    </w:p>
    <w:p w:rsidR="004421FD" w:rsidRDefault="004421FD" w:rsidP="004421F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421FD" w:rsidRDefault="004421FD" w:rsidP="004421FD">
      <w:pPr>
        <w:jc w:val="both"/>
        <w:rPr>
          <w:sz w:val="28"/>
          <w:szCs w:val="28"/>
        </w:rPr>
      </w:pPr>
    </w:p>
    <w:p w:rsidR="004421FD" w:rsidRDefault="004421FD" w:rsidP="004421FD">
      <w:pPr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и полноту настоящих сведений подтверждаю.</w:t>
      </w:r>
    </w:p>
    <w:p w:rsidR="004421FD" w:rsidRDefault="004421FD" w:rsidP="004421FD">
      <w:pPr>
        <w:jc w:val="both"/>
        <w:rPr>
          <w:sz w:val="28"/>
          <w:szCs w:val="28"/>
        </w:rPr>
      </w:pPr>
    </w:p>
    <w:p w:rsidR="004421FD" w:rsidRDefault="004421FD" w:rsidP="004421FD">
      <w:pPr>
        <w:jc w:val="both"/>
        <w:rPr>
          <w:sz w:val="28"/>
          <w:szCs w:val="28"/>
        </w:rPr>
      </w:pPr>
    </w:p>
    <w:p w:rsidR="004421FD" w:rsidRDefault="004421FD" w:rsidP="004421FD">
      <w:pPr>
        <w:jc w:val="both"/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 xml:space="preserve"> » </w:t>
      </w:r>
      <w:r>
        <w:rPr>
          <w:sz w:val="28"/>
          <w:szCs w:val="28"/>
          <w:u w:val="single"/>
        </w:rPr>
        <w:t xml:space="preserve">                                 </w:t>
      </w:r>
      <w:r>
        <w:rPr>
          <w:sz w:val="28"/>
          <w:szCs w:val="28"/>
        </w:rPr>
        <w:t xml:space="preserve">20 </w:t>
      </w:r>
      <w:r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421FD" w:rsidRDefault="004421FD" w:rsidP="004421FD">
      <w:pPr>
        <w:jc w:val="both"/>
        <w:rPr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(подпись лица, представившего заявление)</w:t>
      </w:r>
    </w:p>
    <w:p w:rsidR="004421FD" w:rsidRDefault="004421FD" w:rsidP="004421FD">
      <w:pPr>
        <w:jc w:val="both"/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F01B7" w:rsidRDefault="004421FD">
      <w:r>
        <w:t xml:space="preserve">                                   (Ф.И.О.,  подпись лица, принявшего заявление, дата)</w:t>
      </w:r>
    </w:p>
    <w:sectPr w:rsidR="001F01B7" w:rsidSect="0021407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421FD"/>
    <w:rsid w:val="001F01B7"/>
    <w:rsid w:val="001F1E4B"/>
    <w:rsid w:val="00214072"/>
    <w:rsid w:val="0038458D"/>
    <w:rsid w:val="004421FD"/>
    <w:rsid w:val="005836AB"/>
    <w:rsid w:val="006D2B59"/>
    <w:rsid w:val="00763213"/>
    <w:rsid w:val="0080247A"/>
    <w:rsid w:val="0093176D"/>
    <w:rsid w:val="00AD2BBD"/>
    <w:rsid w:val="00B50DC3"/>
    <w:rsid w:val="00E9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4421FD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421F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4421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421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0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D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2016-05-17T20:00:00+00:00</_x0414__x0430__x0442__x0430__x0020__x0434__x043e__x043a__x0443__x043c__x0435__x043d__x0442__x0430_>
    <_x041e__x043f__x0438__x0441__x0430__x043d__x0438__x0435_ xmlns="6d7c22ec-c6a4-4777-88aa-bc3c76ac660e">б утверждении порядка  рассмотрения на комиссии по контролю за  достоверностью предоставляемых депутатами Собрания депутатов муниципального образования «Шиньшинское сельское  поселение» сведений о доходах, об имуществе и обязательствах имущественного характера и урегулированию конфликта интересов  заявлений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_x041e__x043f__x0438__x0441__x0430__x043d__x0438__x0435_>
    <_x041f__x0430__x043f__x043a__x0430_ xmlns="9a921421-5eaf-4b9a-ab61-36b7bab641d9">2016</_x041f__x0430__x043f__x043a__x0430_>
    <_x2116__x0020__x0434__x043e__x043a__x0443__x043c__x0435__x043d__x0442__x0430_ xmlns="9a921421-5eaf-4b9a-ab61-36b7bab641d9">57</_x2116__x0020__x0434__x043e__x043a__x0443__x043c__x0435__x043d__x0442__x0430_>
    <_dlc_DocId xmlns="57504d04-691e-4fc4-8f09-4f19fdbe90f6">XXJ7TYMEEKJ2-4368-63</_dlc_DocId>
    <_dlc_DocIdUrl xmlns="57504d04-691e-4fc4-8f09-4f19fdbe90f6">
      <Url>http://spsearch.gov.mari.ru:32643/morki/shinsha/_layouts/DocIdRedir.aspx?ID=XXJ7TYMEEKJ2-4368-63</Url>
      <Description>XXJ7TYMEEKJ2-4368-63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7AA32B-F97F-4B0F-9B5A-073ECDA63381}"/>
</file>

<file path=customXml/itemProps2.xml><?xml version="1.0" encoding="utf-8"?>
<ds:datastoreItem xmlns:ds="http://schemas.openxmlformats.org/officeDocument/2006/customXml" ds:itemID="{2FE5A92E-5224-4E84-8B02-5DEA56074869}"/>
</file>

<file path=customXml/itemProps3.xml><?xml version="1.0" encoding="utf-8"?>
<ds:datastoreItem xmlns:ds="http://schemas.openxmlformats.org/officeDocument/2006/customXml" ds:itemID="{296F1C8E-17D3-4CD6-843D-1A35A9098671}"/>
</file>

<file path=customXml/itemProps4.xml><?xml version="1.0" encoding="utf-8"?>
<ds:datastoreItem xmlns:ds="http://schemas.openxmlformats.org/officeDocument/2006/customXml" ds:itemID="{533F18D2-EA7B-441C-BD97-88EAADA2F9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1180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57 от 08.04.2016</dc:title>
  <dc:creator>Shinsha</dc:creator>
  <cp:lastModifiedBy>Shinsha</cp:lastModifiedBy>
  <cp:revision>6</cp:revision>
  <cp:lastPrinted>2016-04-07T06:29:00Z</cp:lastPrinted>
  <dcterms:created xsi:type="dcterms:W3CDTF">2016-04-06T10:05:00Z</dcterms:created>
  <dcterms:modified xsi:type="dcterms:W3CDTF">2016-04-07T06:29:00Z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b0d3a5b1-6dd8-4830-ac7e-0e59ed40a0fa</vt:lpwstr>
  </property>
</Properties>
</file>